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E0" w:rsidRDefault="002C11E0"/>
    <w:p w:rsidR="00BA5CED" w:rsidRDefault="00BA5CED" w:rsidP="00BA5CED">
      <w:pPr>
        <w:jc w:val="center"/>
        <w:rPr>
          <w:b/>
          <w:sz w:val="28"/>
          <w:szCs w:val="28"/>
          <w:lang w:val="tt-RU"/>
        </w:rPr>
      </w:pPr>
      <w:r w:rsidRPr="00BA5CED">
        <w:rPr>
          <w:b/>
          <w:sz w:val="28"/>
          <w:szCs w:val="28"/>
          <w:lang w:val="tt-RU"/>
        </w:rPr>
        <w:t>Россия  Социаль фондының Татарстан бүлеге 5 меңнән артык булачак әнигә йөклелек һәм бала табу буенча пособие түләгән</w:t>
      </w:r>
    </w:p>
    <w:p w:rsidR="00BA5CED" w:rsidRPr="00BA5CED" w:rsidRDefault="00BA5CED" w:rsidP="00BA5CED">
      <w:pPr>
        <w:spacing w:line="360" w:lineRule="auto"/>
        <w:jc w:val="center"/>
        <w:rPr>
          <w:b/>
          <w:sz w:val="28"/>
          <w:szCs w:val="28"/>
          <w:lang w:val="tt-RU"/>
        </w:rPr>
      </w:pPr>
    </w:p>
    <w:p w:rsidR="00BA5CED" w:rsidRPr="00BA5CED" w:rsidRDefault="00BA5CED" w:rsidP="00BA5CED">
      <w:pPr>
        <w:spacing w:line="360"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2700020" cy="1800225"/>
            <wp:effectExtent l="19050" t="0" r="5080" b="0"/>
            <wp:wrapSquare wrapText="bothSides"/>
            <wp:docPr id="1" name="Рисунок 1" descr="C:\2025\СМИ\Пресс релизы\март\17-03-2025 Бер и роды\trying-new-something-new-future-maternity-life-close-up-happy-young-pregnant-blonde-mother-comfy-gray-clothes-reading-articles-about-first-year-baby-life-laptop-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март\17-03-2025 Бер и роды\trying-new-something-new-future-maternity-life-close-up-happy-young-pregnant-blonde-mother-comfy-gray-clothes-reading-articles-about-first-year-baby-life-laptop-computer.jpg"/>
                    <pic:cNvPicPr>
                      <a:picLocks noChangeAspect="1" noChangeArrowheads="1"/>
                    </pic:cNvPicPr>
                  </pic:nvPicPr>
                  <pic:blipFill>
                    <a:blip r:embed="rId4" cstate="print"/>
                    <a:srcRect/>
                    <a:stretch>
                      <a:fillRect/>
                    </a:stretch>
                  </pic:blipFill>
                  <pic:spPr bwMode="auto">
                    <a:xfrm>
                      <a:off x="0" y="0"/>
                      <a:ext cx="2700020" cy="1800225"/>
                    </a:xfrm>
                    <a:prstGeom prst="rect">
                      <a:avLst/>
                    </a:prstGeom>
                    <a:noFill/>
                    <a:ln w="9525">
                      <a:noFill/>
                      <a:miter lim="800000"/>
                      <a:headEnd/>
                      <a:tailEnd/>
                    </a:ln>
                  </pic:spPr>
                </pic:pic>
              </a:graphicData>
            </a:graphic>
          </wp:anchor>
        </w:drawing>
      </w:r>
    </w:p>
    <w:p w:rsidR="00BA5CED" w:rsidRPr="00BA5CED" w:rsidRDefault="00BA5CED" w:rsidP="00BA5CED">
      <w:pPr>
        <w:spacing w:line="276" w:lineRule="auto"/>
        <w:jc w:val="both"/>
        <w:rPr>
          <w:sz w:val="28"/>
          <w:szCs w:val="28"/>
          <w:lang w:val="tt-RU"/>
        </w:rPr>
      </w:pPr>
      <w:r w:rsidRPr="00BA5CED">
        <w:rPr>
          <w:sz w:val="28"/>
          <w:szCs w:val="28"/>
          <w:lang w:val="tt-RU"/>
        </w:rPr>
        <w:t xml:space="preserve">          2025 ел башыннан Татарстан Республикасы Социаль   фонд   бүлеге  булачак  5015 әнигә йөклелек  һәм  бала табу буенча иминият  пособиесе  түләде. </w:t>
      </w:r>
    </w:p>
    <w:p w:rsidR="00BA5CED" w:rsidRPr="00BA5CED" w:rsidRDefault="00BA5CED" w:rsidP="00BA5CED">
      <w:pPr>
        <w:spacing w:line="276" w:lineRule="auto"/>
        <w:jc w:val="both"/>
        <w:rPr>
          <w:sz w:val="28"/>
          <w:szCs w:val="28"/>
          <w:lang w:val="tt-RU"/>
        </w:rPr>
      </w:pPr>
      <w:r w:rsidRPr="00BA5CED">
        <w:rPr>
          <w:sz w:val="28"/>
          <w:szCs w:val="28"/>
          <w:lang w:val="tt-RU"/>
        </w:rPr>
        <w:t xml:space="preserve">          Әлеге төр түләү йөкле яисә өч айга кадәр яшьтәге баланы уллыкка алган эшләүче хатын-кызларга  бирелә. Ярдәм күләме төрле факторларга: хезмәт хакының зурлыгына, бала табуның катлаулылыгына, йөклелекнең бер яки күп яралгылы булуына бәйле.</w:t>
      </w:r>
    </w:p>
    <w:p w:rsidR="00BA5CED" w:rsidRPr="00BA5CED" w:rsidRDefault="00BA5CED" w:rsidP="00BA5CED">
      <w:pPr>
        <w:spacing w:line="276" w:lineRule="auto"/>
        <w:jc w:val="both"/>
        <w:rPr>
          <w:sz w:val="28"/>
          <w:szCs w:val="28"/>
          <w:lang w:val="tt-RU"/>
        </w:rPr>
      </w:pPr>
      <w:r w:rsidRPr="00BA5CED">
        <w:rPr>
          <w:sz w:val="28"/>
          <w:szCs w:val="28"/>
          <w:lang w:val="tt-RU"/>
        </w:rPr>
        <w:t xml:space="preserve">         Пособие бала туганчы  70 көн һәм туганнан  соң 70 көн өчен түләнә. Өч ай тулмаган  баланы  уллыкка алган очракта пособие уллыкка алынган көннән алып баланың туган көненнән 70 календарь көн узганчыга кадәр түләнә. Күп яралгылы  йөклелек яки баланы авыр тапкан  очракта ял  вакыты арттырыла. Игезәк балалар тапкан  хатын-кыз 194 көн өчен пособие алачак: бу очракта бала туганчы-84 көн, бала туганнан соң-110 көн өчен пособие түләнә. Берьюлы ике һәм аннан күбрәк баланы уллыкка алган очракта, түләү срогы 110 көнгә кадәр арттырыла.</w:t>
      </w:r>
    </w:p>
    <w:p w:rsidR="00BA5CED" w:rsidRPr="00BA5CED" w:rsidRDefault="00BA5CED" w:rsidP="00BA5CED">
      <w:pPr>
        <w:spacing w:line="276" w:lineRule="auto"/>
        <w:jc w:val="both"/>
        <w:rPr>
          <w:sz w:val="28"/>
          <w:szCs w:val="28"/>
          <w:lang w:val="tt-RU"/>
        </w:rPr>
      </w:pPr>
      <w:r w:rsidRPr="00BA5CED">
        <w:rPr>
          <w:sz w:val="28"/>
          <w:szCs w:val="28"/>
          <w:lang w:val="tt-RU"/>
        </w:rPr>
        <w:t xml:space="preserve">         2025 елда пособиенең максималь күләме 140 көн (70 +70) өчен 794 355,80 сум, 194 көн өчен (84 +110) - 1 100 750,18 сум тәшкил итәргә мөмкин. </w:t>
      </w:r>
    </w:p>
    <w:p w:rsidR="00BA5CED" w:rsidRPr="00BA5CED" w:rsidRDefault="00BA5CED" w:rsidP="00BA5CED">
      <w:pPr>
        <w:spacing w:line="276" w:lineRule="auto"/>
        <w:jc w:val="both"/>
        <w:rPr>
          <w:sz w:val="28"/>
          <w:szCs w:val="28"/>
          <w:lang w:val="tt-RU"/>
        </w:rPr>
      </w:pPr>
      <w:r w:rsidRPr="00BA5CED">
        <w:rPr>
          <w:sz w:val="28"/>
          <w:szCs w:val="28"/>
          <w:lang w:val="tt-RU"/>
        </w:rPr>
        <w:t xml:space="preserve">        Пособие күләме йөклелек һәм бала табу буенча ял  башланганчыга кадәр  ике календарь ел өчен исәпләнгән уртача хезмәт хакына бәйле. Әгәр бу ике елда хатын-кыз йөклелек һәм бала табу ялында яки бала карау ялында булса, календарь елларны аның гаризасы буенча алыштырырга мөмкин. Әлбәттә, үзгәреш пособие күләменең артуына китергән очракта гына гариза кабул ителә.</w:t>
      </w:r>
    </w:p>
    <w:p w:rsidR="00BA5CED" w:rsidRPr="00BA5CED" w:rsidRDefault="00BA5CED" w:rsidP="00BA5CED">
      <w:pPr>
        <w:spacing w:line="276" w:lineRule="auto"/>
        <w:jc w:val="both"/>
        <w:rPr>
          <w:sz w:val="28"/>
          <w:szCs w:val="28"/>
        </w:rPr>
      </w:pPr>
      <w:r w:rsidRPr="00BA5CED">
        <w:rPr>
          <w:sz w:val="28"/>
          <w:szCs w:val="28"/>
          <w:lang w:val="tt-RU"/>
        </w:rPr>
        <w:t xml:space="preserve">       </w:t>
      </w:r>
      <w:proofErr w:type="spellStart"/>
      <w:r w:rsidRPr="00BA5CED">
        <w:rPr>
          <w:sz w:val="28"/>
          <w:szCs w:val="28"/>
        </w:rPr>
        <w:t>Социаль</w:t>
      </w:r>
      <w:proofErr w:type="spellEnd"/>
      <w:r w:rsidRPr="00BA5CED">
        <w:rPr>
          <w:sz w:val="28"/>
          <w:szCs w:val="28"/>
        </w:rPr>
        <w:t xml:space="preserve"> фондның Татарстан бүлеге ял </w:t>
      </w:r>
      <w:proofErr w:type="spellStart"/>
      <w:r w:rsidRPr="00BA5CED">
        <w:rPr>
          <w:sz w:val="28"/>
          <w:szCs w:val="28"/>
        </w:rPr>
        <w:t>чорына</w:t>
      </w:r>
      <w:proofErr w:type="spellEnd"/>
      <w:r w:rsidRPr="00BA5CED">
        <w:rPr>
          <w:sz w:val="28"/>
          <w:szCs w:val="28"/>
        </w:rPr>
        <w:t xml:space="preserve"> </w:t>
      </w:r>
      <w:proofErr w:type="spellStart"/>
      <w:r w:rsidRPr="00BA5CED">
        <w:rPr>
          <w:sz w:val="28"/>
          <w:szCs w:val="28"/>
        </w:rPr>
        <w:t>тиешле</w:t>
      </w:r>
      <w:proofErr w:type="spellEnd"/>
      <w:r w:rsidRPr="00BA5CED">
        <w:rPr>
          <w:sz w:val="28"/>
          <w:szCs w:val="28"/>
        </w:rPr>
        <w:t xml:space="preserve"> </w:t>
      </w:r>
      <w:proofErr w:type="spellStart"/>
      <w:r w:rsidRPr="00BA5CED">
        <w:rPr>
          <w:sz w:val="28"/>
          <w:szCs w:val="28"/>
        </w:rPr>
        <w:t>барлык</w:t>
      </w:r>
      <w:proofErr w:type="spellEnd"/>
      <w:r w:rsidRPr="00BA5CED">
        <w:rPr>
          <w:sz w:val="28"/>
          <w:szCs w:val="28"/>
        </w:rPr>
        <w:t xml:space="preserve">  </w:t>
      </w:r>
      <w:proofErr w:type="spellStart"/>
      <w:r w:rsidRPr="00BA5CED">
        <w:rPr>
          <w:sz w:val="28"/>
          <w:szCs w:val="28"/>
        </w:rPr>
        <w:t>пособиене</w:t>
      </w:r>
      <w:proofErr w:type="spellEnd"/>
      <w:r w:rsidRPr="00BA5CED">
        <w:rPr>
          <w:sz w:val="28"/>
          <w:szCs w:val="28"/>
        </w:rPr>
        <w:t xml:space="preserve"> </w:t>
      </w:r>
      <w:proofErr w:type="spellStart"/>
      <w:r w:rsidRPr="00BA5CED">
        <w:rPr>
          <w:sz w:val="28"/>
          <w:szCs w:val="28"/>
        </w:rPr>
        <w:t>берьюлы</w:t>
      </w:r>
      <w:proofErr w:type="spellEnd"/>
      <w:r w:rsidRPr="00BA5CED">
        <w:rPr>
          <w:sz w:val="28"/>
          <w:szCs w:val="28"/>
        </w:rPr>
        <w:t xml:space="preserve"> күчерә. Түләү  </w:t>
      </w:r>
      <w:proofErr w:type="spellStart"/>
      <w:r w:rsidRPr="00BA5CED">
        <w:rPr>
          <w:sz w:val="28"/>
          <w:szCs w:val="28"/>
        </w:rPr>
        <w:t>эш</w:t>
      </w:r>
      <w:proofErr w:type="spellEnd"/>
      <w:r w:rsidRPr="00BA5CED">
        <w:rPr>
          <w:sz w:val="28"/>
          <w:szCs w:val="28"/>
        </w:rPr>
        <w:t xml:space="preserve"> бирүче </w:t>
      </w:r>
      <w:proofErr w:type="spellStart"/>
      <w:r w:rsidRPr="00BA5CED">
        <w:rPr>
          <w:sz w:val="28"/>
          <w:szCs w:val="28"/>
        </w:rPr>
        <w:t>тарафыннан</w:t>
      </w:r>
      <w:proofErr w:type="spellEnd"/>
      <w:r w:rsidRPr="00BA5CED">
        <w:rPr>
          <w:sz w:val="28"/>
          <w:szCs w:val="28"/>
        </w:rPr>
        <w:t xml:space="preserve"> белешмәлә</w:t>
      </w:r>
      <w:proofErr w:type="gramStart"/>
      <w:r w:rsidRPr="00BA5CED">
        <w:rPr>
          <w:sz w:val="28"/>
          <w:szCs w:val="28"/>
        </w:rPr>
        <w:t>р</w:t>
      </w:r>
      <w:proofErr w:type="gramEnd"/>
      <w:r w:rsidRPr="00BA5CED">
        <w:rPr>
          <w:sz w:val="28"/>
          <w:szCs w:val="28"/>
        </w:rPr>
        <w:t xml:space="preserve"> һәм пособие билгеләү һәм түләү өчен кирәкле </w:t>
      </w:r>
      <w:proofErr w:type="spellStart"/>
      <w:r w:rsidRPr="00BA5CED">
        <w:rPr>
          <w:sz w:val="28"/>
          <w:szCs w:val="28"/>
        </w:rPr>
        <w:t>документлар</w:t>
      </w:r>
      <w:proofErr w:type="spellEnd"/>
      <w:r w:rsidRPr="00BA5CED">
        <w:rPr>
          <w:sz w:val="28"/>
          <w:szCs w:val="28"/>
        </w:rPr>
        <w:t xml:space="preserve"> бирелгән көннән  соң 10 </w:t>
      </w:r>
      <w:proofErr w:type="spellStart"/>
      <w:r w:rsidRPr="00BA5CED">
        <w:rPr>
          <w:sz w:val="28"/>
          <w:szCs w:val="28"/>
        </w:rPr>
        <w:t>эш</w:t>
      </w:r>
      <w:proofErr w:type="spellEnd"/>
      <w:r w:rsidRPr="00BA5CED">
        <w:rPr>
          <w:sz w:val="28"/>
          <w:szCs w:val="28"/>
        </w:rPr>
        <w:t xml:space="preserve"> көне эчендә </w:t>
      </w:r>
      <w:proofErr w:type="spellStart"/>
      <w:r w:rsidRPr="00BA5CED">
        <w:rPr>
          <w:sz w:val="28"/>
          <w:szCs w:val="28"/>
        </w:rPr>
        <w:t>башкарыла</w:t>
      </w:r>
      <w:proofErr w:type="spellEnd"/>
      <w:r w:rsidRPr="00BA5CED">
        <w:rPr>
          <w:sz w:val="28"/>
          <w:szCs w:val="28"/>
        </w:rPr>
        <w:t xml:space="preserve">. </w:t>
      </w:r>
      <w:proofErr w:type="spellStart"/>
      <w:r w:rsidRPr="00BA5CED">
        <w:rPr>
          <w:sz w:val="28"/>
          <w:szCs w:val="28"/>
        </w:rPr>
        <w:t>Акча</w:t>
      </w:r>
      <w:proofErr w:type="spellEnd"/>
      <w:r w:rsidRPr="00BA5CED">
        <w:rPr>
          <w:sz w:val="28"/>
          <w:szCs w:val="28"/>
        </w:rPr>
        <w:t xml:space="preserve">  </w:t>
      </w:r>
      <w:proofErr w:type="spellStart"/>
      <w:r w:rsidRPr="00BA5CED">
        <w:rPr>
          <w:sz w:val="28"/>
          <w:szCs w:val="28"/>
        </w:rPr>
        <w:t>булачак</w:t>
      </w:r>
      <w:proofErr w:type="spellEnd"/>
      <w:r w:rsidRPr="00BA5CED">
        <w:rPr>
          <w:sz w:val="28"/>
          <w:szCs w:val="28"/>
        </w:rPr>
        <w:t xml:space="preserve"> әнинең  </w:t>
      </w:r>
      <w:proofErr w:type="spellStart"/>
      <w:r w:rsidRPr="00BA5CED">
        <w:rPr>
          <w:sz w:val="28"/>
          <w:szCs w:val="28"/>
        </w:rPr>
        <w:t>счётына</w:t>
      </w:r>
      <w:proofErr w:type="spellEnd"/>
      <w:r w:rsidRPr="00BA5CED">
        <w:rPr>
          <w:sz w:val="28"/>
          <w:szCs w:val="28"/>
        </w:rPr>
        <w:t xml:space="preserve"> күчерелә  яисә почта </w:t>
      </w:r>
      <w:proofErr w:type="spellStart"/>
      <w:r w:rsidRPr="00BA5CED">
        <w:rPr>
          <w:sz w:val="28"/>
          <w:szCs w:val="28"/>
        </w:rPr>
        <w:t>аша</w:t>
      </w:r>
      <w:proofErr w:type="spellEnd"/>
      <w:r w:rsidRPr="00BA5CED">
        <w:rPr>
          <w:sz w:val="28"/>
          <w:szCs w:val="28"/>
        </w:rPr>
        <w:t xml:space="preserve"> җибәрелә.</w:t>
      </w:r>
    </w:p>
    <w:p w:rsidR="00BA5CED" w:rsidRPr="00BA5CED" w:rsidRDefault="00BA5CED" w:rsidP="00BA5CED">
      <w:pPr>
        <w:spacing w:line="360" w:lineRule="auto"/>
        <w:ind w:firstLine="567"/>
        <w:jc w:val="both"/>
        <w:rPr>
          <w:sz w:val="28"/>
          <w:szCs w:val="28"/>
        </w:rPr>
      </w:pPr>
      <w:r w:rsidRPr="00BA5CED">
        <w:rPr>
          <w:sz w:val="28"/>
          <w:szCs w:val="28"/>
        </w:rPr>
        <w:t xml:space="preserve">        </w:t>
      </w:r>
      <w:proofErr w:type="spellStart"/>
      <w:r w:rsidRPr="00BA5CED">
        <w:rPr>
          <w:sz w:val="28"/>
          <w:szCs w:val="28"/>
        </w:rPr>
        <w:t>Сораулар</w:t>
      </w:r>
      <w:proofErr w:type="spellEnd"/>
      <w:r w:rsidRPr="00BA5CED">
        <w:rPr>
          <w:sz w:val="28"/>
          <w:szCs w:val="28"/>
        </w:rPr>
        <w:t xml:space="preserve"> </w:t>
      </w:r>
      <w:proofErr w:type="spellStart"/>
      <w:r w:rsidRPr="00BA5CED">
        <w:rPr>
          <w:sz w:val="28"/>
          <w:szCs w:val="28"/>
        </w:rPr>
        <w:t>булган</w:t>
      </w:r>
      <w:proofErr w:type="spellEnd"/>
      <w:r w:rsidRPr="00BA5CED">
        <w:rPr>
          <w:sz w:val="28"/>
          <w:szCs w:val="28"/>
        </w:rPr>
        <w:t xml:space="preserve"> </w:t>
      </w:r>
      <w:proofErr w:type="spellStart"/>
      <w:r w:rsidRPr="00BA5CED">
        <w:rPr>
          <w:sz w:val="28"/>
          <w:szCs w:val="28"/>
        </w:rPr>
        <w:t>очракта</w:t>
      </w:r>
      <w:proofErr w:type="spellEnd"/>
      <w:r w:rsidRPr="00BA5CED">
        <w:rPr>
          <w:sz w:val="28"/>
          <w:szCs w:val="28"/>
        </w:rPr>
        <w:t xml:space="preserve">, </w:t>
      </w:r>
      <w:proofErr w:type="spellStart"/>
      <w:r w:rsidRPr="00BA5CED">
        <w:rPr>
          <w:sz w:val="28"/>
          <w:szCs w:val="28"/>
        </w:rPr>
        <w:t>сез</w:t>
      </w:r>
      <w:proofErr w:type="spellEnd"/>
      <w:r w:rsidRPr="00BA5CED">
        <w:rPr>
          <w:sz w:val="28"/>
          <w:szCs w:val="28"/>
        </w:rPr>
        <w:t xml:space="preserve"> дүшәмбе - пәнҗешәмбе көннәрендә  08.00-17.00 сәгатьләрдә, җомга көнне  08:00 дән 15.45кә  кадәр  </w:t>
      </w:r>
      <w:r w:rsidRPr="00BA5CED">
        <w:rPr>
          <w:b/>
          <w:sz w:val="28"/>
          <w:szCs w:val="28"/>
        </w:rPr>
        <w:t>8-800 100 0001</w:t>
      </w:r>
      <w:r w:rsidRPr="00BA5CED">
        <w:rPr>
          <w:sz w:val="28"/>
          <w:szCs w:val="28"/>
        </w:rPr>
        <w:t xml:space="preserve"> телефоны </w:t>
      </w:r>
      <w:proofErr w:type="spellStart"/>
      <w:r w:rsidRPr="00BA5CED">
        <w:rPr>
          <w:sz w:val="28"/>
          <w:szCs w:val="28"/>
        </w:rPr>
        <w:t>буенча</w:t>
      </w:r>
      <w:proofErr w:type="spellEnd"/>
      <w:r w:rsidRPr="00BA5CED">
        <w:rPr>
          <w:sz w:val="28"/>
          <w:szCs w:val="28"/>
        </w:rPr>
        <w:t xml:space="preserve"> бердәм контакт-үзәккә </w:t>
      </w:r>
      <w:proofErr w:type="spellStart"/>
      <w:r w:rsidRPr="00BA5CED">
        <w:rPr>
          <w:sz w:val="28"/>
          <w:szCs w:val="28"/>
        </w:rPr>
        <w:t>шалтырата</w:t>
      </w:r>
      <w:proofErr w:type="spellEnd"/>
      <w:r w:rsidRPr="00BA5CED">
        <w:rPr>
          <w:sz w:val="28"/>
          <w:szCs w:val="28"/>
        </w:rPr>
        <w:t xml:space="preserve"> </w:t>
      </w:r>
      <w:proofErr w:type="spellStart"/>
      <w:r w:rsidRPr="00BA5CED">
        <w:rPr>
          <w:sz w:val="28"/>
          <w:szCs w:val="28"/>
        </w:rPr>
        <w:t>аласыз</w:t>
      </w:r>
      <w:proofErr w:type="spellEnd"/>
      <w:r w:rsidRPr="00BA5CED">
        <w:rPr>
          <w:sz w:val="28"/>
          <w:szCs w:val="28"/>
        </w:rPr>
        <w:t xml:space="preserve"> (</w:t>
      </w:r>
      <w:proofErr w:type="spellStart"/>
      <w:r w:rsidRPr="00BA5CED">
        <w:rPr>
          <w:sz w:val="28"/>
          <w:szCs w:val="28"/>
        </w:rPr>
        <w:t>шалтырату</w:t>
      </w:r>
      <w:proofErr w:type="spellEnd"/>
      <w:r w:rsidRPr="00BA5CED">
        <w:rPr>
          <w:sz w:val="28"/>
          <w:szCs w:val="28"/>
        </w:rPr>
        <w:t xml:space="preserve"> </w:t>
      </w:r>
      <w:proofErr w:type="spellStart"/>
      <w:r w:rsidRPr="00BA5CED">
        <w:rPr>
          <w:sz w:val="28"/>
          <w:szCs w:val="28"/>
        </w:rPr>
        <w:t>бушлай</w:t>
      </w:r>
      <w:proofErr w:type="spellEnd"/>
      <w:r w:rsidRPr="00BA5CED">
        <w:rPr>
          <w:sz w:val="28"/>
          <w:szCs w:val="28"/>
        </w:rPr>
        <w:t xml:space="preserve">). </w:t>
      </w:r>
      <w:r w:rsidRPr="00BA5CED">
        <w:rPr>
          <w:sz w:val="28"/>
          <w:szCs w:val="28"/>
          <w:lang w:val="tt-RU"/>
        </w:rPr>
        <w:t xml:space="preserve">Өстәмә </w:t>
      </w:r>
      <w:proofErr w:type="gramStart"/>
      <w:r w:rsidRPr="00BA5CED">
        <w:rPr>
          <w:sz w:val="28"/>
          <w:szCs w:val="28"/>
          <w:lang w:val="tt-RU"/>
        </w:rPr>
        <w:t>м</w:t>
      </w:r>
      <w:proofErr w:type="gramEnd"/>
      <w:r w:rsidRPr="00BA5CED">
        <w:rPr>
          <w:sz w:val="28"/>
          <w:szCs w:val="28"/>
          <w:lang w:val="tt-RU"/>
        </w:rPr>
        <w:t>әгълүмат Социаль фондның  рәсми социаль челтәрләрендә дә урнаштырылган:</w:t>
      </w:r>
      <w:r w:rsidRPr="00BA5CED">
        <w:rPr>
          <w:sz w:val="28"/>
          <w:szCs w:val="28"/>
        </w:rPr>
        <w:t xml:space="preserve"> </w:t>
      </w:r>
    </w:p>
    <w:p w:rsidR="00BA5CED" w:rsidRPr="00BA5CED" w:rsidRDefault="00BA5CED" w:rsidP="00BA5CED">
      <w:pPr>
        <w:spacing w:line="360" w:lineRule="auto"/>
        <w:jc w:val="both"/>
      </w:pPr>
      <w:r w:rsidRPr="00BA5CED">
        <w:t xml:space="preserve">- </w:t>
      </w:r>
      <w:hyperlink r:id="rId5" w:history="1">
        <w:proofErr w:type="spellStart"/>
        <w:r w:rsidRPr="00BA5CED">
          <w:rPr>
            <w:rStyle w:val="a3"/>
          </w:rPr>
          <w:t>ВКонтакте</w:t>
        </w:r>
        <w:proofErr w:type="spellEnd"/>
      </w:hyperlink>
    </w:p>
    <w:p w:rsidR="00BA5CED" w:rsidRPr="00BA5CED" w:rsidRDefault="00BA5CED" w:rsidP="00BA5CED">
      <w:pPr>
        <w:spacing w:line="360" w:lineRule="auto"/>
        <w:jc w:val="both"/>
      </w:pPr>
      <w:r w:rsidRPr="00BA5CED">
        <w:t xml:space="preserve">- </w:t>
      </w:r>
      <w:hyperlink r:id="rId6" w:history="1">
        <w:proofErr w:type="gramStart"/>
        <w:r w:rsidRPr="00BA5CED">
          <w:rPr>
            <w:rStyle w:val="a3"/>
          </w:rPr>
          <w:t>Одноклассниках</w:t>
        </w:r>
        <w:proofErr w:type="gramEnd"/>
      </w:hyperlink>
    </w:p>
    <w:p w:rsidR="00BA5CED" w:rsidRPr="00BA5CED" w:rsidRDefault="00BA5CED" w:rsidP="00BA5CED">
      <w:pPr>
        <w:spacing w:line="360" w:lineRule="auto"/>
        <w:jc w:val="both"/>
      </w:pPr>
      <w:r w:rsidRPr="00BA5CED">
        <w:t xml:space="preserve">- </w:t>
      </w:r>
      <w:hyperlink r:id="rId7" w:history="1">
        <w:r w:rsidRPr="00BA5CED">
          <w:rPr>
            <w:rStyle w:val="a3"/>
            <w:lang w:val="en-US"/>
          </w:rPr>
          <w:t>Telegram</w:t>
        </w:r>
      </w:hyperlink>
      <w:r w:rsidRPr="00BA5CED">
        <w:rPr>
          <w:color w:val="000000"/>
          <w:u w:val="single"/>
        </w:rPr>
        <w:t>,</w:t>
      </w:r>
    </w:p>
    <w:sectPr w:rsidR="00BA5CED" w:rsidRPr="00BA5CED" w:rsidSect="00BA5CED">
      <w:pgSz w:w="11906" w:h="16838"/>
      <w:pgMar w:top="28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CED"/>
    <w:rsid w:val="002C11E0"/>
    <w:rsid w:val="00BA5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5CED"/>
    <w:rPr>
      <w:color w:val="0000FF"/>
      <w:u w:val="single"/>
    </w:rPr>
  </w:style>
  <w:style w:type="paragraph" w:styleId="a4">
    <w:name w:val="Balloon Text"/>
    <w:basedOn w:val="a"/>
    <w:link w:val="a5"/>
    <w:uiPriority w:val="99"/>
    <w:semiHidden/>
    <w:unhideWhenUsed/>
    <w:rsid w:val="00BA5CED"/>
    <w:rPr>
      <w:rFonts w:ascii="Tahoma" w:hAnsi="Tahoma" w:cs="Tahoma"/>
      <w:sz w:val="16"/>
      <w:szCs w:val="16"/>
    </w:rPr>
  </w:style>
  <w:style w:type="character" w:customStyle="1" w:styleId="a5">
    <w:name w:val="Текст выноски Знак"/>
    <w:basedOn w:val="a0"/>
    <w:link w:val="a4"/>
    <w:uiPriority w:val="99"/>
    <w:semiHidden/>
    <w:rsid w:val="00BA5CE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sfr_tatar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k.ru/sfrtatarstan" TargetMode="External"/><Relationship Id="rId5" Type="http://schemas.openxmlformats.org/officeDocument/2006/relationships/hyperlink" Target="http://www.vk.com/sfr_r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2025-03-18T09:59:00Z</dcterms:created>
  <dcterms:modified xsi:type="dcterms:W3CDTF">2025-03-18T10:02:00Z</dcterms:modified>
</cp:coreProperties>
</file>